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2B" w:rsidRPr="00F9292B" w:rsidRDefault="00F9292B" w:rsidP="003C10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u w:val="single"/>
        </w:rPr>
      </w:pPr>
      <w:r w:rsidRPr="00F9292B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u w:val="single"/>
        </w:rPr>
        <w:t>UNIT 1-Chemistry of Life</w:t>
      </w:r>
    </w:p>
    <w:p w:rsidR="00F9292B" w:rsidRDefault="00F9292B" w:rsidP="003C10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</w:p>
    <w:p w:rsidR="00263621" w:rsidRPr="00263621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2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Big Idea 2: Biological systems utilize free energy and molecular building blocks to grow, to </w:t>
      </w:r>
      <w:r w:rsidRPr="00263621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</w:rPr>
        <w:t xml:space="preserve">reproduce and to maintain dynamic homeostasis. </w:t>
      </w:r>
    </w:p>
    <w:p w:rsidR="00263621" w:rsidRPr="00263621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21">
        <w:rPr>
          <w:rFonts w:ascii="Times New Roman" w:eastAsia="Times New Roman" w:hAnsi="Times New Roman" w:cs="Garamond"/>
          <w:b/>
          <w:bCs/>
          <w:i/>
          <w:iCs/>
          <w:color w:val="000000"/>
          <w:spacing w:val="-7"/>
          <w:sz w:val="24"/>
          <w:szCs w:val="24"/>
        </w:rPr>
        <w:t xml:space="preserve">Essential knowledge 2.A.3: Organisms must exchange matter with the </w:t>
      </w:r>
      <w:r w:rsidRPr="00263621">
        <w:rPr>
          <w:rFonts w:ascii="Times New Roman" w:eastAsia="Times New Roman" w:hAnsi="Times New Roman" w:cs="Garamond"/>
          <w:b/>
          <w:bCs/>
          <w:i/>
          <w:iCs/>
          <w:color w:val="000000"/>
          <w:spacing w:val="-5"/>
          <w:sz w:val="24"/>
          <w:szCs w:val="24"/>
        </w:rPr>
        <w:t>environment to grow, reproduce and maintain organization.</w:t>
      </w:r>
      <w:r w:rsidRPr="00263621">
        <w:rPr>
          <w:rFonts w:ascii="Comic Sans MS" w:eastAsia="Times New Roman" w:hAnsi="Comic Sans MS" w:cs="Garamond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263621">
        <w:rPr>
          <w:rFonts w:ascii="Times New Roman" w:eastAsia="Times New Roman" w:hAnsi="Times New Roman" w:cs="Garamond"/>
          <w:color w:val="000000"/>
          <w:spacing w:val="-2"/>
          <w:sz w:val="24"/>
          <w:szCs w:val="24"/>
        </w:rPr>
        <w:t xml:space="preserve">a. Molecules and atoms from the environment are necessary to build new </w:t>
      </w:r>
      <w:r w:rsidRPr="00263621">
        <w:rPr>
          <w:rFonts w:ascii="Times New Roman" w:eastAsia="Times New Roman" w:hAnsi="Times New Roman" w:cs="Garamond"/>
          <w:color w:val="000000"/>
          <w:spacing w:val="-8"/>
          <w:sz w:val="24"/>
          <w:szCs w:val="24"/>
        </w:rPr>
        <w:t xml:space="preserve">molecules.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Garamond"/>
          <w:i/>
          <w:iCs/>
          <w:color w:val="000000"/>
          <w:spacing w:val="3"/>
          <w:sz w:val="24"/>
          <w:szCs w:val="24"/>
        </w:rPr>
        <w:t xml:space="preserve">           </w:t>
      </w:r>
      <w:r w:rsidRPr="00263621">
        <w:rPr>
          <w:rFonts w:ascii="Times New Roman" w:eastAsia="Times New Roman" w:hAnsi="Times New Roman" w:cs="Garamond"/>
          <w:i/>
          <w:iCs/>
          <w:color w:val="000000"/>
          <w:spacing w:val="3"/>
          <w:sz w:val="24"/>
          <w:szCs w:val="24"/>
        </w:rPr>
        <w:t xml:space="preserve">Evidence of student learning is a demonstrated understanding of each </w:t>
      </w:r>
      <w:r w:rsidRPr="00263621">
        <w:rPr>
          <w:rFonts w:ascii="Times New Roman" w:eastAsia="Times New Roman" w:hAnsi="Times New Roman" w:cs="Garamond"/>
          <w:i/>
          <w:iCs/>
          <w:color w:val="000000"/>
          <w:spacing w:val="2"/>
          <w:sz w:val="24"/>
          <w:szCs w:val="24"/>
        </w:rPr>
        <w:t xml:space="preserve">of the following: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1. Carbon moves from the environment to organisms where it is used to build carbohydrates, </w:t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proteins, lipids or nucleic acids. Carbon is used in storage compounds and cell formation in </w:t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all </w:t>
      </w:r>
      <w:r w:rsidRPr="00263621">
        <w:rPr>
          <w:rFonts w:ascii="Times New Roman" w:eastAsia="Times New Roman" w:hAnsi="Times New Roman" w:cs="Garamond"/>
          <w:color w:val="000000"/>
          <w:spacing w:val="-2"/>
          <w:sz w:val="24"/>
          <w:szCs w:val="24"/>
        </w:rPr>
        <w:t xml:space="preserve">organisms. </w:t>
      </w:r>
      <w:r w:rsidRPr="00263621">
        <w:rPr>
          <w:rFonts w:ascii="Times New Roman" w:eastAsia="Times New Roman" w:hAnsi="Times New Roman" w:cs="Garamond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2. Nitrogen moves from the environment to organisms where it is used in building proteins and </w:t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nucleic acids. Phosphorus moves from the environment to organisms where it is used in </w:t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nucleic acids and certain lipids.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3. Living systems depend on properties of water that result from its polarity and hydrogen </w:t>
      </w:r>
      <w:r>
        <w:rPr>
          <w:rFonts w:ascii="Times New Roman" w:eastAsia="Times New Roman" w:hAnsi="Times New Roman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bonding.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Garamond"/>
          <w:color w:val="000000"/>
          <w:spacing w:val="3"/>
          <w:sz w:val="24"/>
          <w:szCs w:val="24"/>
        </w:rPr>
        <w:br/>
      </w:r>
      <w:r w:rsidRPr="00263621">
        <w:rPr>
          <w:rFonts w:ascii="Times New Roman" w:eastAsia="Times New Roman" w:hAnsi="Times New Roman" w:cs="Garamond"/>
          <w:color w:val="000000"/>
          <w:spacing w:val="3"/>
          <w:sz w:val="24"/>
          <w:szCs w:val="24"/>
        </w:rPr>
        <w:t xml:space="preserve">To foster student understanding of this concept, instructors can choose an illustrative example such as: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 w:rsidR="003C106E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     </w:t>
      </w:r>
      <w:r w:rsidRPr="0026362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•</w:t>
      </w:r>
      <w:r w:rsidRPr="00263621">
        <w:rPr>
          <w:rFonts w:ascii="Times New Roman" w:eastAsia="Times New Roman" w:hAnsi="Times New Roman" w:cs="Garamond"/>
          <w:color w:val="000000"/>
          <w:spacing w:val="2"/>
          <w:sz w:val="24"/>
          <w:szCs w:val="24"/>
        </w:rPr>
        <w:t xml:space="preserve"> Cohesion </w:t>
      </w:r>
      <w:r w:rsidRPr="00263621">
        <w:rPr>
          <w:rFonts w:ascii="Times New Roman" w:eastAsia="Times New Roman" w:hAnsi="Times New Roman" w:cs="Garamond"/>
          <w:color w:val="000000"/>
          <w:spacing w:val="2"/>
          <w:sz w:val="24"/>
          <w:szCs w:val="24"/>
        </w:rPr>
        <w:br/>
      </w:r>
      <w:r w:rsidR="003C106E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     </w:t>
      </w:r>
      <w:r w:rsidRPr="0026362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•</w:t>
      </w:r>
      <w:r w:rsidRPr="00263621">
        <w:rPr>
          <w:rFonts w:ascii="Times New Roman" w:eastAsia="Times New Roman" w:hAnsi="Times New Roman" w:cs="Garamond"/>
          <w:color w:val="000000"/>
          <w:spacing w:val="1"/>
          <w:sz w:val="24"/>
          <w:szCs w:val="24"/>
        </w:rPr>
        <w:t xml:space="preserve"> Adhesion </w:t>
      </w:r>
      <w:r w:rsidRPr="00263621">
        <w:rPr>
          <w:rFonts w:ascii="Times New Roman" w:eastAsia="Times New Roman" w:hAnsi="Times New Roman" w:cs="Garamond"/>
          <w:color w:val="000000"/>
          <w:spacing w:val="1"/>
          <w:sz w:val="24"/>
          <w:szCs w:val="24"/>
        </w:rPr>
        <w:br/>
      </w:r>
      <w:r w:rsidR="003C106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263621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High specific heat capacity 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br/>
      </w:r>
      <w:r w:rsidR="003C106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263621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Universal solvent supports reactions </w:t>
      </w:r>
      <w:r w:rsidRPr="00263621">
        <w:rPr>
          <w:rFonts w:ascii="Comic Sans MS" w:eastAsia="Times New Roman" w:hAnsi="Comic Sans MS" w:cs="Times New Roman"/>
          <w:sz w:val="24"/>
          <w:szCs w:val="24"/>
        </w:rPr>
        <w:br/>
      </w:r>
      <w:r w:rsidR="003C106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263621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Heat of vaporization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 w:rsidR="003C106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263621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Heat of fusion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 w:rsidR="003C106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263621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 Water's thermal conductivity </w:t>
      </w:r>
    </w:p>
    <w:p w:rsidR="00263621" w:rsidRPr="00263621" w:rsidRDefault="003C106E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br/>
      </w:r>
      <w:r w:rsidR="00263621" w:rsidRPr="00263621"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t xml:space="preserve">LO 2.8 </w:t>
      </w:r>
      <w:proofErr w:type="gramStart"/>
      <w:r w:rsidR="00263621" w:rsidRPr="00263621"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t>The</w:t>
      </w:r>
      <w:proofErr w:type="gramEnd"/>
      <w:r w:rsidR="00263621" w:rsidRPr="00263621"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t xml:space="preserve"> student is able to justify the selection of data </w:t>
      </w:r>
      <w:r w:rsidR="00263621"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regarding the types of molecules that an animal, plant or bacterium will take up as necessary building blocks and excrete as </w:t>
      </w:r>
      <w:r w:rsidR="00263621" w:rsidRPr="00263621"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t>waste products. [See</w:t>
      </w:r>
      <w:r w:rsidR="00263621" w:rsidRPr="00263621">
        <w:rPr>
          <w:rFonts w:ascii="Times New Roman" w:eastAsia="Times New Roman" w:hAnsi="Times New Roman" w:cs="Garamond"/>
          <w:b/>
          <w:bCs/>
          <w:color w:val="000000"/>
          <w:spacing w:val="-5"/>
          <w:sz w:val="24"/>
          <w:szCs w:val="24"/>
        </w:rPr>
        <w:t xml:space="preserve"> SP 4.1</w:t>
      </w:r>
      <w:r w:rsidR="00263621" w:rsidRPr="00263621"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t xml:space="preserve">] </w:t>
      </w:r>
    </w:p>
    <w:p w:rsidR="00263621" w:rsidRPr="00263621" w:rsidRDefault="003C106E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Garamond"/>
          <w:color w:val="000000"/>
          <w:spacing w:val="-4"/>
          <w:sz w:val="24"/>
          <w:szCs w:val="24"/>
        </w:rPr>
        <w:br/>
      </w:r>
      <w:r w:rsidR="00263621" w:rsidRPr="00263621">
        <w:rPr>
          <w:rFonts w:ascii="Times New Roman" w:eastAsia="Times New Roman" w:hAnsi="Times New Roman" w:cs="Garamond"/>
          <w:color w:val="000000"/>
          <w:spacing w:val="-4"/>
          <w:sz w:val="24"/>
          <w:szCs w:val="24"/>
        </w:rPr>
        <w:t xml:space="preserve">LO 2.9 </w:t>
      </w:r>
      <w:proofErr w:type="gramStart"/>
      <w:r w:rsidR="00263621" w:rsidRPr="00263621">
        <w:rPr>
          <w:rFonts w:ascii="Times New Roman" w:eastAsia="Times New Roman" w:hAnsi="Times New Roman" w:cs="Garamond"/>
          <w:color w:val="000000"/>
          <w:spacing w:val="-4"/>
          <w:sz w:val="24"/>
          <w:szCs w:val="24"/>
        </w:rPr>
        <w:t>The</w:t>
      </w:r>
      <w:proofErr w:type="gramEnd"/>
      <w:r w:rsidR="00263621" w:rsidRPr="00263621">
        <w:rPr>
          <w:rFonts w:ascii="Times New Roman" w:eastAsia="Times New Roman" w:hAnsi="Times New Roman" w:cs="Garamond"/>
          <w:color w:val="000000"/>
          <w:spacing w:val="-4"/>
          <w:sz w:val="24"/>
          <w:szCs w:val="24"/>
        </w:rPr>
        <w:t xml:space="preserve"> student is able to represent graphically or model </w:t>
      </w:r>
      <w:r w:rsidR="00263621" w:rsidRPr="00263621">
        <w:rPr>
          <w:rFonts w:ascii="Times New Roman" w:eastAsia="Times New Roman" w:hAnsi="Times New Roman" w:cs="Garamond"/>
          <w:color w:val="000000"/>
          <w:sz w:val="24"/>
          <w:szCs w:val="24"/>
        </w:rPr>
        <w:t xml:space="preserve">quantitatively the exchange of molecules between an organism and its environment, and the subsequent use of these molecules to build new molecules that facilitate dynamic homeostasis, growth </w:t>
      </w:r>
      <w:r w:rsidR="00263621" w:rsidRPr="00263621"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t>and reproduction. [See</w:t>
      </w:r>
      <w:r w:rsidR="00263621" w:rsidRPr="00263621">
        <w:rPr>
          <w:rFonts w:ascii="Times New Roman" w:eastAsia="Times New Roman" w:hAnsi="Times New Roman" w:cs="Garamond"/>
          <w:b/>
          <w:bCs/>
          <w:color w:val="000000"/>
          <w:spacing w:val="-5"/>
          <w:sz w:val="24"/>
          <w:szCs w:val="24"/>
        </w:rPr>
        <w:t xml:space="preserve"> SP 1.1, 1.4</w:t>
      </w:r>
      <w:r w:rsidR="00263621" w:rsidRPr="00263621">
        <w:rPr>
          <w:rFonts w:ascii="Times New Roman" w:eastAsia="Times New Roman" w:hAnsi="Times New Roman" w:cs="Garamond"/>
          <w:color w:val="000000"/>
          <w:spacing w:val="-5"/>
          <w:sz w:val="24"/>
          <w:szCs w:val="24"/>
        </w:rPr>
        <w:t xml:space="preserve">] </w:t>
      </w:r>
    </w:p>
    <w:p w:rsidR="003C106E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 w:rsidRPr="0026362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br/>
      </w:r>
    </w:p>
    <w:p w:rsidR="00263621" w:rsidRPr="00263621" w:rsidRDefault="003C106E" w:rsidP="005003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br w:type="page"/>
      </w:r>
      <w:bookmarkStart w:id="0" w:name="_GoBack"/>
      <w:bookmarkEnd w:id="0"/>
      <w:r w:rsidR="00263621" w:rsidRPr="0026362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lastRenderedPageBreak/>
        <w:t xml:space="preserve">Big Idea 3: Living systems store, retrieve, transmit </w:t>
      </w:r>
      <w:r w:rsidR="00263621" w:rsidRPr="00263621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</w:rPr>
        <w:t xml:space="preserve">and respond to information essential to life processes. </w:t>
      </w:r>
    </w:p>
    <w:p w:rsidR="00263621" w:rsidRPr="00263621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Enduring understanding 3.A: Heritable information </w:t>
      </w:r>
      <w:r w:rsidRPr="002636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provides for continuity of life.</w:t>
      </w:r>
    </w:p>
    <w:p w:rsidR="00263621" w:rsidRDefault="00263621" w:rsidP="003C106E">
      <w:pPr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</w:rPr>
      </w:pPr>
      <w:r w:rsidRPr="00263621">
        <w:rPr>
          <w:rFonts w:ascii="Garamond" w:eastAsia="Times New Roman" w:hAnsi="Garamond" w:cs="Garamond"/>
          <w:b/>
          <w:bCs/>
          <w:i/>
          <w:iCs/>
          <w:color w:val="000000"/>
          <w:spacing w:val="-8"/>
          <w:sz w:val="24"/>
          <w:szCs w:val="24"/>
        </w:rPr>
        <w:t xml:space="preserve">Essential knowledge 3.A.1: DNA, and in some cases RNA, is the primary </w:t>
      </w:r>
      <w:r w:rsidRPr="00263621"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  <w:t xml:space="preserve">source </w:t>
      </w:r>
      <w:r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  <w:t>of heritable information.</w:t>
      </w:r>
      <w:r>
        <w:rPr>
          <w:rFonts w:ascii="Garamond" w:eastAsia="Times New Roman" w:hAnsi="Garamond" w:cs="Garamond"/>
          <w:b/>
          <w:bCs/>
          <w:i/>
          <w:iCs/>
          <w:color w:val="000000"/>
          <w:spacing w:val="-6"/>
          <w:sz w:val="24"/>
          <w:szCs w:val="24"/>
        </w:rPr>
        <w:br/>
        <w:t xml:space="preserve">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a. Genetic information is transmitted from one generation to the next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through DNA or RNA.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        </w:t>
      </w:r>
      <w:r w:rsidRPr="00263621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>Evidence of student learning is a demonstrated understan</w:t>
      </w:r>
      <w:r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ding of each of the following: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1. Genetic information is stored in and passed to subsequent generations through DNA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molecules and, in some cases, RNA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molecules.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2. 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Noneukaryotic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organisms have circular chromosomes, while eukaryotic organisms have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multiple l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inear chromosomes, although in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biology there are exceptions to this rule.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3. Prokaryotes, viruses and eukaryotes can contain plasmids, which are small extra-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chromosomal, double-stranded circular </w:t>
      </w:r>
      <w:r>
        <w:rPr>
          <w:rFonts w:ascii="Garamond" w:eastAsia="Times New Roman" w:hAnsi="Garamond" w:cs="Garamond"/>
          <w:color w:val="000000"/>
          <w:spacing w:val="-6"/>
          <w:sz w:val="24"/>
          <w:szCs w:val="24"/>
        </w:rPr>
        <w:t xml:space="preserve">DNA molecules. </w:t>
      </w:r>
    </w:p>
    <w:p w:rsidR="00263621" w:rsidRPr="00263621" w:rsidRDefault="00263621" w:rsidP="003C106E">
      <w:pPr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b. DNA and RNA molecules have structural similarities and differences that define function.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[See also</w:t>
      </w:r>
      <w:r w:rsidRPr="00263621"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 4.A.1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]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        </w:t>
      </w:r>
      <w:r w:rsidRPr="00263621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>Evidence of student learning is a demonstrated understanding of each of the following:</w:t>
      </w:r>
      <w:r w:rsidRPr="00263621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1. Both have three components </w:t>
      </w:r>
      <w:r w:rsidRPr="0026362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sugar, phosphate and a nitrogenous base </w:t>
      </w:r>
      <w:r w:rsidRPr="0026362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which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form nucleoti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de units that are connected by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covalent bonds to form a linear molecule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with 3' and 5' ends, with the nitrogenous bases perpendicular to the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sugar-phosphate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                   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>backbone.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2. The basic structural differences include: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  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i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. DNA contains 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deoxyribose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(RNA contains ribose).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ii. RNA contains uracil in lieu of thymine in DNA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iii. DNA is usually double </w:t>
      </w:r>
      <w:proofErr w:type="gram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stranded,</w:t>
      </w:r>
      <w:proofErr w:type="gram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RNA is usually single </w:t>
      </w:r>
      <w:r w:rsidRPr="00263621">
        <w:rPr>
          <w:rFonts w:ascii="Garamond" w:eastAsia="Times New Roman" w:hAnsi="Garamond" w:cs="Garamond"/>
          <w:color w:val="000000"/>
          <w:spacing w:val="-3"/>
          <w:sz w:val="24"/>
          <w:szCs w:val="24"/>
        </w:rPr>
        <w:t>stranded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iv. The two DNA strands in double-stranded DNA are antiparallel in directionality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3. Both DNA and RNA exhibit specific nucleotide base pairing that is conserved through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evolution: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adenine pairs with thymine or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uracil (A-T or A-U) and cytosine pairs with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guanine </w:t>
      </w:r>
      <w:r w:rsidRPr="00263621">
        <w:rPr>
          <w:rFonts w:ascii="Garamond" w:eastAsia="Times New Roman" w:hAnsi="Garamond" w:cs="Garamond"/>
          <w:color w:val="000000"/>
          <w:spacing w:val="-11"/>
          <w:sz w:val="24"/>
          <w:szCs w:val="24"/>
        </w:rPr>
        <w:t>(C-G).</w:t>
      </w:r>
      <w:r w:rsidRPr="00263621">
        <w:rPr>
          <w:rFonts w:ascii="Garamond" w:eastAsia="Times New Roman" w:hAnsi="Garamond" w:cs="Garamond"/>
          <w:color w:val="000000"/>
          <w:spacing w:val="-11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i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. Purines (G and A) have a double ring structure.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ii. 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Pyrimidines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(C, T and U) have a single ring structure.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4. The sequence of the RNA bases, together with the structure of the RNA molecule,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determines RNA function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 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i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. mRNA carries information from the DNA to the ribosome.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ii. </w:t>
      </w:r>
      <w:proofErr w:type="spellStart"/>
      <w:proofErr w:type="gram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tRNA</w:t>
      </w:r>
      <w:proofErr w:type="spellEnd"/>
      <w:proofErr w:type="gram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molecules bind specific amino acids and allow information in the mRNA to be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translated to a linear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peptide sequence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iii. </w:t>
      </w:r>
      <w:proofErr w:type="spellStart"/>
      <w:proofErr w:type="gram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rRNA</w:t>
      </w:r>
      <w:proofErr w:type="spellEnd"/>
      <w:proofErr w:type="gram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molecules are functional building blocks of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>ribosomes.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iv. The role of 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RNAi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includes regulation of gene expression at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the level of mRNA </w:t>
      </w:r>
      <w:r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br/>
        <w:t xml:space="preserve">                      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>transcription</w:t>
      </w:r>
    </w:p>
    <w:p w:rsidR="00263621" w:rsidRPr="00263621" w:rsidRDefault="003C106E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263621" w:rsidRPr="002636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Learning Objectives</w:t>
      </w:r>
      <w:r w:rsidR="00263621" w:rsidRPr="00263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63621" w:rsidRPr="00263621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21">
        <w:rPr>
          <w:rFonts w:ascii="Garamond" w:eastAsia="Times New Roman" w:hAnsi="Garamond" w:cs="Garamond"/>
          <w:b/>
          <w:bCs/>
          <w:color w:val="000000"/>
          <w:spacing w:val="-7"/>
          <w:sz w:val="24"/>
          <w:szCs w:val="24"/>
        </w:rPr>
        <w:t xml:space="preserve">LO 3.1 </w:t>
      </w:r>
      <w:r w:rsidRPr="00263621">
        <w:rPr>
          <w:rFonts w:ascii="Garamond" w:eastAsia="Times New Roman" w:hAnsi="Garamond" w:cs="Garamond"/>
          <w:color w:val="000000"/>
          <w:spacing w:val="-7"/>
          <w:sz w:val="24"/>
          <w:szCs w:val="24"/>
        </w:rPr>
        <w:t xml:space="preserve">The student is able to construct scientific explanations that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use the structures and mechanisms of DNA and RNA to support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the claim that DNA and, in some cases, that RNA are the primary 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>sources of heritable information. [See</w:t>
      </w:r>
      <w:r w:rsidRPr="00263621">
        <w:rPr>
          <w:rFonts w:ascii="Garamond" w:eastAsia="Times New Roman" w:hAnsi="Garamond" w:cs="Garamond"/>
          <w:b/>
          <w:bCs/>
          <w:color w:val="000000"/>
          <w:spacing w:val="-2"/>
          <w:sz w:val="24"/>
          <w:szCs w:val="24"/>
        </w:rPr>
        <w:t xml:space="preserve"> SP 6.5</w:t>
      </w:r>
      <w:r w:rsidRPr="00263621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t xml:space="preserve">] </w:t>
      </w:r>
      <w:r w:rsidR="003C106E">
        <w:rPr>
          <w:rFonts w:ascii="Garamond" w:eastAsia="Times New Roman" w:hAnsi="Garamond" w:cs="Garamond"/>
          <w:color w:val="000000"/>
          <w:spacing w:val="-2"/>
          <w:sz w:val="24"/>
          <w:szCs w:val="24"/>
        </w:rPr>
        <w:br/>
      </w:r>
    </w:p>
    <w:p w:rsidR="003C106E" w:rsidRDefault="003C106E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br w:type="page"/>
      </w:r>
    </w:p>
    <w:p w:rsidR="00263621" w:rsidRPr="00263621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2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lastRenderedPageBreak/>
        <w:t xml:space="preserve">Big Idea 4: Biological systems interact, and these </w:t>
      </w:r>
      <w:r w:rsidRPr="00263621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</w:rPr>
        <w:t xml:space="preserve">systems and their interactions possess complex </w:t>
      </w:r>
      <w:r w:rsidRPr="00263621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properties. </w:t>
      </w:r>
      <w:r w:rsidR="003C10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2636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Enduring understanding 4.A: Interactions within </w:t>
      </w:r>
      <w:r w:rsidRPr="002636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biological systems lead to complex properties. </w:t>
      </w:r>
      <w:r w:rsidR="003C10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263621">
        <w:rPr>
          <w:rFonts w:ascii="Garamond" w:eastAsia="Times New Roman" w:hAnsi="Garamond" w:cs="Garamond"/>
          <w:b/>
          <w:bCs/>
          <w:i/>
          <w:iCs/>
          <w:color w:val="000000"/>
          <w:spacing w:val="-9"/>
          <w:sz w:val="24"/>
          <w:szCs w:val="24"/>
        </w:rPr>
        <w:t xml:space="preserve">Essential knowledge 4.A.1: The subcomponents of biological molecules </w:t>
      </w:r>
      <w:r w:rsidRPr="00263621">
        <w:rPr>
          <w:rFonts w:ascii="Garamond" w:eastAsia="Times New Roman" w:hAnsi="Garamond" w:cs="Garamond"/>
          <w:b/>
          <w:bCs/>
          <w:i/>
          <w:iCs/>
          <w:color w:val="000000"/>
          <w:spacing w:val="-7"/>
          <w:sz w:val="24"/>
          <w:szCs w:val="24"/>
        </w:rPr>
        <w:t xml:space="preserve">and their sequence determine the properties of that molecule.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a. Structure and function of polymers are derived from the way their </w:t>
      </w:r>
      <w:r w:rsidRPr="00263621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monomers are assembled.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           </w:t>
      </w:r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Evidence of student learning is a demonstrated understanding of each </w:t>
      </w:r>
      <w:r w:rsidRPr="00263621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of the following: 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1. </w:t>
      </w:r>
      <w:proofErr w:type="gram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In</w:t>
      </w:r>
      <w:proofErr w:type="gram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nucleic acids, biological information is encoded in sequences of nucleotide monomers.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Each nucleotide has structural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components: a five-carbon sugar (</w:t>
      </w:r>
      <w:proofErr w:type="spell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deoxyribose</w:t>
      </w:r>
      <w:proofErr w:type="spell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or ribose), a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phosphate and a nitrogen base (adenine,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thymine, guanine, cytosine or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uracil).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DNA and RNA differ in function and differ slightly in structure, and these structural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differences account </w:t>
      </w:r>
      <w:r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for the differing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>functions. [See also</w:t>
      </w:r>
      <w:r w:rsidRPr="00263621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 1.D.1, 2.A.3, 3.A.1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]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br/>
      </w:r>
      <w:r>
        <w:rPr>
          <w:rFonts w:ascii="MS Mincho" w:eastAsia="MS Mincho" w:hAnsi="MS Mincho" w:cs="MS Mincho"/>
          <w:color w:val="000000"/>
          <w:spacing w:val="3"/>
          <w:sz w:val="38"/>
          <w:szCs w:val="38"/>
        </w:rPr>
        <w:t xml:space="preserve"> </w:t>
      </w:r>
      <w:r w:rsidRPr="00263621">
        <w:rPr>
          <w:rFonts w:ascii="MS Mincho" w:eastAsia="MS Mincho" w:hAnsi="MS Mincho" w:cs="MS Mincho" w:hint="eastAsia"/>
          <w:color w:val="000000"/>
          <w:spacing w:val="3"/>
          <w:sz w:val="28"/>
          <w:szCs w:val="38"/>
        </w:rPr>
        <w:t>✘✘</w:t>
      </w:r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>The</w:t>
      </w:r>
      <w:proofErr w:type="gramEnd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molecular structure of the specific nucleotides is beyond the scope of the course and </w:t>
      </w:r>
      <w:r w:rsidRPr="00263621">
        <w:rPr>
          <w:rFonts w:ascii="Garamond" w:eastAsia="Times New Roman" w:hAnsi="Garamond" w:cs="Garamond"/>
          <w:i/>
          <w:iCs/>
          <w:color w:val="000000"/>
          <w:spacing w:val="-11"/>
          <w:sz w:val="24"/>
          <w:szCs w:val="24"/>
        </w:rPr>
        <w:t xml:space="preserve">of the </w:t>
      </w:r>
      <w:r w:rsidRPr="00263621">
        <w:rPr>
          <w:rFonts w:ascii="Garamond" w:eastAsia="Times New Roman" w:hAnsi="Garamond" w:cs="Garamond"/>
          <w:i/>
          <w:iCs/>
          <w:color w:val="000000"/>
          <w:spacing w:val="-9"/>
          <w:sz w:val="24"/>
          <w:szCs w:val="24"/>
        </w:rPr>
        <w:t xml:space="preserve">AP Exam. </w:t>
      </w:r>
      <w:r w:rsidRPr="00263621">
        <w:rPr>
          <w:rFonts w:ascii="Garamond" w:eastAsia="Times New Roman" w:hAnsi="Garamond" w:cs="Garamond"/>
          <w:i/>
          <w:iCs/>
          <w:color w:val="000000"/>
          <w:spacing w:val="-9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2. In proteins, the specific order of amino acids in a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polypeptide (primary structure)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interacts with th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e environment to determine the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overall shape of the protein, which also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involves secondary tertiary and quaternary structure and, thus, its function. The R group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of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an amino acid can be categorized by chemical properties (hydrophobic, hydrophilic and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ionic), and the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interactions of these R groups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determine structure and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function of that </w:t>
      </w:r>
      <w:r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>region of the protein. [See also</w:t>
      </w:r>
      <w:r w:rsidRPr="00263621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 1.D.1, 2.A.3, </w:t>
      </w:r>
      <w:r w:rsidRPr="00263621">
        <w:rPr>
          <w:rFonts w:ascii="Garamond" w:eastAsia="Times New Roman" w:hAnsi="Garamond" w:cs="Garamond"/>
          <w:b/>
          <w:bCs/>
          <w:color w:val="000000"/>
          <w:spacing w:val="-6"/>
          <w:sz w:val="24"/>
          <w:szCs w:val="24"/>
        </w:rPr>
        <w:t>2.B.1</w:t>
      </w:r>
      <w:r w:rsidRPr="0026362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63621">
        <w:rPr>
          <w:rFonts w:ascii="Garamond" w:eastAsia="Times New Roman" w:hAnsi="Garamond" w:cs="Garamond"/>
          <w:color w:val="000000"/>
          <w:spacing w:val="-6"/>
          <w:sz w:val="24"/>
          <w:szCs w:val="24"/>
        </w:rPr>
        <w:t xml:space="preserve"> </w:t>
      </w:r>
      <w:r w:rsidRPr="00263621">
        <w:rPr>
          <w:rFonts w:ascii="Garamond" w:eastAsia="Times New Roman" w:hAnsi="Garamond" w:cs="Garamond"/>
          <w:color w:val="000000"/>
          <w:spacing w:val="-6"/>
          <w:sz w:val="24"/>
          <w:szCs w:val="24"/>
        </w:rPr>
        <w:br/>
      </w:r>
      <w:r w:rsidRPr="00263621">
        <w:rPr>
          <w:rFonts w:ascii="MS Mincho" w:eastAsia="MS Mincho" w:hAnsi="MS Mincho" w:cs="MS Mincho" w:hint="eastAsia"/>
          <w:color w:val="000000"/>
          <w:spacing w:val="3"/>
          <w:sz w:val="28"/>
          <w:szCs w:val="38"/>
        </w:rPr>
        <w:t>✘✘</w:t>
      </w:r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>The</w:t>
      </w:r>
      <w:proofErr w:type="gramEnd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molecular structure specific amino acids is beyond the scope of the course and </w:t>
      </w:r>
      <w:r w:rsidRPr="00263621">
        <w:rPr>
          <w:rFonts w:ascii="Garamond" w:eastAsia="Times New Roman" w:hAnsi="Garamond" w:cs="Garamond"/>
          <w:i/>
          <w:iCs/>
          <w:color w:val="000000"/>
          <w:spacing w:val="-11"/>
          <w:sz w:val="24"/>
          <w:szCs w:val="24"/>
        </w:rPr>
        <w:t>of the A</w:t>
      </w:r>
      <w:r w:rsidRPr="00263621">
        <w:rPr>
          <w:rFonts w:ascii="Garamond" w:eastAsia="Times New Roman" w:hAnsi="Garamond" w:cs="Garamond"/>
          <w:i/>
          <w:iCs/>
          <w:color w:val="000000"/>
          <w:spacing w:val="-9"/>
          <w:sz w:val="24"/>
          <w:szCs w:val="24"/>
        </w:rPr>
        <w:t xml:space="preserve">P Exam. </w:t>
      </w:r>
      <w:r w:rsidRPr="00263621">
        <w:rPr>
          <w:rFonts w:ascii="Garamond" w:eastAsia="Times New Roman" w:hAnsi="Garamond" w:cs="Garamond"/>
          <w:i/>
          <w:iCs/>
          <w:color w:val="000000"/>
          <w:spacing w:val="-9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3. In general, lipids are non-polar; however, phospholipids exhibit structural properties, with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proofErr w:type="gramStart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polar regions</w:t>
      </w:r>
      <w:proofErr w:type="gramEnd"/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that interact with other polar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molecules such as water, and with non-polar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regions where differences in saturation determine the structure and function </w:t>
      </w:r>
      <w:r w:rsidRPr="00263621">
        <w:rPr>
          <w:rFonts w:ascii="Garamond" w:eastAsia="Times New Roman" w:hAnsi="Garamond" w:cs="Garamond"/>
          <w:color w:val="000000"/>
          <w:spacing w:val="-9"/>
          <w:sz w:val="24"/>
          <w:szCs w:val="24"/>
        </w:rPr>
        <w:t>of lipids. [</w:t>
      </w:r>
      <w:r w:rsidRPr="00263621">
        <w:rPr>
          <w:rFonts w:ascii="Garamond" w:eastAsia="Times New Roman" w:hAnsi="Garamond" w:cs="Garamond"/>
          <w:color w:val="000000"/>
          <w:spacing w:val="-9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pacing w:val="-9"/>
          <w:sz w:val="24"/>
          <w:szCs w:val="24"/>
        </w:rPr>
        <w:t xml:space="preserve">                    </w:t>
      </w:r>
      <w:r w:rsidRPr="00263621">
        <w:rPr>
          <w:rFonts w:ascii="Garamond" w:eastAsia="Times New Roman" w:hAnsi="Garamond" w:cs="Garamond"/>
          <w:color w:val="000000"/>
          <w:spacing w:val="-9"/>
          <w:sz w:val="24"/>
          <w:szCs w:val="24"/>
        </w:rPr>
        <w:t>See also</w:t>
      </w:r>
      <w:r w:rsidRPr="00263621">
        <w:rPr>
          <w:rFonts w:ascii="Garamond" w:eastAsia="Times New Roman" w:hAnsi="Garamond" w:cs="Garamond"/>
          <w:b/>
          <w:bCs/>
          <w:color w:val="000000"/>
          <w:spacing w:val="-9"/>
          <w:sz w:val="24"/>
          <w:szCs w:val="24"/>
        </w:rPr>
        <w:t xml:space="preserve"> 1.D.1, 2.A.3, 2. B.1</w:t>
      </w:r>
      <w:r w:rsidRPr="00263621">
        <w:rPr>
          <w:rFonts w:ascii="Garamond" w:eastAsia="Times New Roman" w:hAnsi="Garamond" w:cs="Garamond"/>
          <w:color w:val="000000"/>
          <w:spacing w:val="-9"/>
          <w:sz w:val="24"/>
          <w:szCs w:val="24"/>
        </w:rPr>
        <w:t xml:space="preserve">] </w:t>
      </w:r>
      <w:r w:rsidRPr="00263621">
        <w:rPr>
          <w:rFonts w:ascii="Garamond" w:eastAsia="Times New Roman" w:hAnsi="Garamond" w:cs="Garamond"/>
          <w:color w:val="000000"/>
          <w:spacing w:val="-9"/>
          <w:sz w:val="24"/>
          <w:szCs w:val="24"/>
        </w:rPr>
        <w:br/>
      </w:r>
      <w:r w:rsidRPr="00263621">
        <w:rPr>
          <w:rFonts w:ascii="MS Mincho" w:eastAsia="MS Mincho" w:hAnsi="MS Mincho" w:cs="MS Mincho" w:hint="eastAsia"/>
          <w:color w:val="000000"/>
          <w:spacing w:val="3"/>
          <w:sz w:val="28"/>
          <w:szCs w:val="38"/>
        </w:rPr>
        <w:t>✘✘</w:t>
      </w:r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>The</w:t>
      </w:r>
      <w:proofErr w:type="gramEnd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molecular structure of specific lipids is beyond the scope of course and </w:t>
      </w:r>
      <w:r w:rsidRPr="00263621">
        <w:rPr>
          <w:rFonts w:ascii="Garamond" w:eastAsia="Times New Roman" w:hAnsi="Garamond" w:cs="Garamond"/>
          <w:i/>
          <w:iCs/>
          <w:color w:val="000000"/>
          <w:spacing w:val="-2"/>
          <w:sz w:val="24"/>
          <w:szCs w:val="24"/>
        </w:rPr>
        <w:t xml:space="preserve">the AP Exam. </w:t>
      </w:r>
      <w:r w:rsidRPr="00263621">
        <w:rPr>
          <w:rFonts w:ascii="Garamond" w:eastAsia="Times New Roman" w:hAnsi="Garamond" w:cs="Garamond"/>
          <w:i/>
          <w:iCs/>
          <w:color w:val="000000"/>
          <w:spacing w:val="-2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4. Carbohydrates are composed of sugar monomers whose structures and bonding with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each other by d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ehydration synthesis determine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the properties and functions of the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molecules. Illustrative examples include: cellulose versus starch.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 w:rsidRPr="00263621">
        <w:rPr>
          <w:rFonts w:ascii="MS Mincho" w:eastAsia="MS Mincho" w:hAnsi="MS Mincho" w:cs="MS Mincho" w:hint="eastAsia"/>
          <w:color w:val="000000"/>
          <w:spacing w:val="3"/>
          <w:sz w:val="28"/>
          <w:szCs w:val="38"/>
        </w:rPr>
        <w:t>✘✘</w:t>
      </w:r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>The</w:t>
      </w:r>
      <w:proofErr w:type="gramEnd"/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molecular structure </w:t>
      </w:r>
      <w:r w:rsidRPr="00263621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>of specific</w:t>
      </w:r>
      <w:r w:rsidRPr="00263621">
        <w:rPr>
          <w:rFonts w:ascii="Garamond" w:eastAsia="Times New Roman" w:hAnsi="Garamond" w:cs="Garamond"/>
          <w:i/>
          <w:iCs/>
          <w:color w:val="000000"/>
          <w:spacing w:val="3"/>
          <w:sz w:val="24"/>
          <w:szCs w:val="24"/>
        </w:rPr>
        <w:t xml:space="preserve"> carbohydrate polymers is beyond the scope of the course and </w:t>
      </w:r>
      <w:r w:rsidRPr="00263621">
        <w:rPr>
          <w:rFonts w:ascii="Garamond" w:eastAsia="Times New Roman" w:hAnsi="Garamond" w:cs="Garamond"/>
          <w:i/>
          <w:iCs/>
          <w:color w:val="000000"/>
          <w:spacing w:val="-2"/>
          <w:sz w:val="24"/>
          <w:szCs w:val="24"/>
        </w:rPr>
        <w:t xml:space="preserve">the AP Exam. </w:t>
      </w:r>
    </w:p>
    <w:p w:rsidR="00263621" w:rsidRPr="00263621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b. Directionality influences structure and function of the polymer. </w:t>
      </w:r>
      <w:r w:rsidRPr="00263621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br/>
      </w:r>
      <w:r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            </w:t>
      </w:r>
      <w:r w:rsidRPr="00263621">
        <w:rPr>
          <w:rFonts w:ascii="Garamond" w:eastAsia="Times New Roman" w:hAnsi="Garamond" w:cs="Garamond"/>
          <w:i/>
          <w:iCs/>
          <w:color w:val="000000"/>
          <w:spacing w:val="2"/>
          <w:sz w:val="24"/>
          <w:szCs w:val="24"/>
        </w:rPr>
        <w:t xml:space="preserve">Evidence of student learning is a demonstrated understanding of each of </w:t>
      </w:r>
      <w:r w:rsidRPr="00263621">
        <w:rPr>
          <w:rFonts w:ascii="Garamond" w:eastAsia="Times New Roman" w:hAnsi="Garamond" w:cs="Garamond"/>
          <w:i/>
          <w:iCs/>
          <w:color w:val="000000"/>
          <w:spacing w:val="1"/>
          <w:sz w:val="24"/>
          <w:szCs w:val="24"/>
        </w:rPr>
        <w:t xml:space="preserve">the following: </w:t>
      </w:r>
      <w:r w:rsidRPr="00263621">
        <w:rPr>
          <w:rFonts w:ascii="Garamond" w:eastAsia="Times New Roman" w:hAnsi="Garamond" w:cs="Garamond"/>
          <w:i/>
          <w:iCs/>
          <w:color w:val="000000"/>
          <w:spacing w:val="1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1. Nucleic acids have ends, defined by the 3' and 5' carbons of the sugar in the nucleotide,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that de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termine the direction in which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complementary nucleotides are added during DNA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synthesis and the direction in which transcr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iption occurs (from 5' to 3').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[See also</w:t>
      </w:r>
      <w:r w:rsidRPr="00263621">
        <w:rPr>
          <w:rFonts w:ascii="Garamond" w:eastAsia="Times New Roman" w:hAnsi="Garamond" w:cs="Garamond"/>
          <w:b/>
          <w:bCs/>
          <w:color w:val="000000"/>
          <w:sz w:val="24"/>
          <w:szCs w:val="24"/>
        </w:rPr>
        <w:t xml:space="preserve"> 3.A.1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]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2. Proteins have an amino (NH</w:t>
      </w:r>
      <w:r w:rsidRPr="00263621">
        <w:rPr>
          <w:rFonts w:ascii="Garamond" w:eastAsia="Times New Roman" w:hAnsi="Garamond" w:cs="Garamond"/>
          <w:color w:val="000000"/>
          <w:position w:val="-7"/>
          <w:sz w:val="13"/>
          <w:szCs w:val="13"/>
        </w:rPr>
        <w:t>2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) end and a carboxyl (COOH) end, and consist of a linear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sequence o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f amino acids connected by the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formation of peptide bonds by dehydration </w:t>
      </w:r>
      <w:r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synthesis between the amino and carboxyl groups of adjacent monomers.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br/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          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>3. The nature of the bonding between carbohydrate sub</w:t>
      </w: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units determines their relative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orientation in </w:t>
      </w:r>
      <w:r w:rsidR="003C106E">
        <w:rPr>
          <w:rFonts w:ascii="Garamond" w:eastAsia="Times New Roman" w:hAnsi="Garamond" w:cs="Garamond"/>
          <w:color w:val="000000"/>
          <w:sz w:val="24"/>
          <w:szCs w:val="24"/>
        </w:rPr>
        <w:br/>
        <w:t xml:space="preserve">               the carbohydrate, which then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determines the secondary structure of the carbohydrate. </w:t>
      </w:r>
    </w:p>
    <w:p w:rsidR="00263621" w:rsidRPr="00263621" w:rsidRDefault="003C106E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3621" w:rsidRPr="00263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Objectives: </w:t>
      </w:r>
      <w:r w:rsidR="00263621" w:rsidRPr="00263621">
        <w:rPr>
          <w:rFonts w:ascii="Times New Roman" w:eastAsia="Times New Roman" w:hAnsi="Times New Roman" w:cs="Times New Roman"/>
          <w:sz w:val="24"/>
          <w:szCs w:val="24"/>
        </w:rPr>
        <w:br/>
      </w:r>
      <w:r w:rsidR="00263621" w:rsidRPr="00263621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4.1 </w:t>
      </w:r>
      <w:r w:rsidR="00263621"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explain the connection between the </w:t>
      </w:r>
      <w:r w:rsidR="00263621"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sequence and the subcomponents of a biological polymer and its </w:t>
      </w:r>
      <w:r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properties. </w:t>
      </w:r>
      <w:r w:rsidR="00263621" w:rsidRPr="00263621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>[See</w:t>
      </w:r>
      <w:r w:rsidR="00263621" w:rsidRPr="00263621">
        <w:rPr>
          <w:rFonts w:ascii="Garamond" w:eastAsia="Times New Roman" w:hAnsi="Garamond" w:cs="Garamond"/>
          <w:b/>
          <w:bCs/>
          <w:color w:val="000000"/>
          <w:spacing w:val="-5"/>
          <w:sz w:val="24"/>
          <w:szCs w:val="24"/>
        </w:rPr>
        <w:t xml:space="preserve"> SP 7.1</w:t>
      </w:r>
      <w:r w:rsidR="00263621" w:rsidRPr="00263621">
        <w:rPr>
          <w:rFonts w:ascii="Garamond" w:eastAsia="Times New Roman" w:hAnsi="Garamond" w:cs="Garamond"/>
          <w:color w:val="000000"/>
          <w:spacing w:val="-5"/>
          <w:sz w:val="24"/>
          <w:szCs w:val="24"/>
        </w:rPr>
        <w:t xml:space="preserve">] </w:t>
      </w:r>
      <w:r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br/>
      </w:r>
      <w:r w:rsidR="00263621" w:rsidRPr="00263621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4.2 </w:t>
      </w:r>
      <w:r w:rsidR="00263621"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refine representations and models to </w:t>
      </w:r>
      <w:r w:rsidR="00263621"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explain how the subcomponents of a biological polymer and their </w:t>
      </w:r>
      <w:r w:rsidR="00263621" w:rsidRPr="00263621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>sequence determine the properties of that polymer. [See</w:t>
      </w:r>
      <w:r w:rsidR="00263621" w:rsidRPr="00263621">
        <w:rPr>
          <w:rFonts w:ascii="Garamond" w:eastAsia="Times New Roman" w:hAnsi="Garamond" w:cs="Garamond"/>
          <w:b/>
          <w:bCs/>
          <w:color w:val="000000"/>
          <w:spacing w:val="-1"/>
          <w:sz w:val="24"/>
          <w:szCs w:val="24"/>
        </w:rPr>
        <w:t xml:space="preserve"> SP 1.3</w:t>
      </w:r>
      <w:r w:rsidR="00263621" w:rsidRPr="00263621">
        <w:rPr>
          <w:rFonts w:ascii="Garamond" w:eastAsia="Times New Roman" w:hAnsi="Garamond" w:cs="Garamond"/>
          <w:color w:val="000000"/>
          <w:spacing w:val="-1"/>
          <w:sz w:val="24"/>
          <w:szCs w:val="24"/>
        </w:rPr>
        <w:t xml:space="preserve">] </w:t>
      </w:r>
    </w:p>
    <w:p w:rsidR="00263621" w:rsidRPr="00263621" w:rsidRDefault="00263621" w:rsidP="003C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21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LO 4.3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The student is able to use models to predict and justify </w:t>
      </w:r>
      <w:r w:rsidRPr="00263621">
        <w:rPr>
          <w:rFonts w:ascii="Garamond" w:eastAsia="Times New Roman" w:hAnsi="Garamond" w:cs="Garamond"/>
          <w:color w:val="000000"/>
          <w:sz w:val="24"/>
          <w:szCs w:val="24"/>
        </w:rPr>
        <w:t xml:space="preserve">that changes in the subcomponents of a biological polymer affect 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>the functionality of the molecule. [See</w:t>
      </w:r>
      <w:r w:rsidRPr="00263621">
        <w:rPr>
          <w:rFonts w:ascii="Garamond" w:eastAsia="Times New Roman" w:hAnsi="Garamond" w:cs="Garamond"/>
          <w:b/>
          <w:bCs/>
          <w:color w:val="000000"/>
          <w:spacing w:val="-4"/>
          <w:sz w:val="24"/>
          <w:szCs w:val="24"/>
        </w:rPr>
        <w:t xml:space="preserve"> SP 6.1, 6.4</w:t>
      </w:r>
      <w:r w:rsidRPr="00263621">
        <w:rPr>
          <w:rFonts w:ascii="Garamond" w:eastAsia="Times New Roman" w:hAnsi="Garamond" w:cs="Garamond"/>
          <w:color w:val="000000"/>
          <w:spacing w:val="-4"/>
          <w:sz w:val="24"/>
          <w:szCs w:val="24"/>
        </w:rPr>
        <w:t xml:space="preserve">] </w:t>
      </w:r>
    </w:p>
    <w:sectPr w:rsidR="00263621" w:rsidRPr="00263621" w:rsidSect="002636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21"/>
    <w:rsid w:val="00263621"/>
    <w:rsid w:val="003C106E"/>
    <w:rsid w:val="00500382"/>
    <w:rsid w:val="00750E95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2012-09-24T15:30:00Z</cp:lastPrinted>
  <dcterms:created xsi:type="dcterms:W3CDTF">2012-09-24T15:10:00Z</dcterms:created>
  <dcterms:modified xsi:type="dcterms:W3CDTF">2012-09-24T15:36:00Z</dcterms:modified>
</cp:coreProperties>
</file>